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B9" w:rsidRPr="009943DC" w:rsidRDefault="009943DC" w:rsidP="009943DC">
      <w:pPr>
        <w:jc w:val="center"/>
        <w:rPr>
          <w:rFonts w:asciiTheme="majorHAnsi" w:hAnsiTheme="majorHAnsi"/>
          <w:b/>
          <w:sz w:val="20"/>
          <w:szCs w:val="20"/>
        </w:rPr>
      </w:pPr>
      <w:r w:rsidRPr="009943D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35FD8" w:rsidRDefault="009D77BC" w:rsidP="009943D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943DC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0612C">
        <w:rPr>
          <w:rFonts w:asciiTheme="majorHAnsi" w:hAnsiTheme="majorHAnsi"/>
          <w:b/>
          <w:sz w:val="20"/>
          <w:szCs w:val="20"/>
        </w:rPr>
        <w:t xml:space="preserve"> </w:t>
      </w:r>
    </w:p>
    <w:p w:rsidR="001128B9" w:rsidRPr="009943DC" w:rsidRDefault="009D77BC" w:rsidP="009943DC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9943DC">
        <w:rPr>
          <w:rFonts w:asciiTheme="majorHAnsi" w:hAnsiTheme="majorHAnsi"/>
          <w:b/>
          <w:sz w:val="20"/>
          <w:szCs w:val="20"/>
        </w:rPr>
        <w:t>04 октября 2023 года</w:t>
      </w:r>
      <w:r w:rsidR="0033387D" w:rsidRPr="009943DC">
        <w:rPr>
          <w:rFonts w:asciiTheme="majorHAnsi" w:hAnsiTheme="majorHAnsi"/>
          <w:b/>
          <w:sz w:val="20"/>
          <w:szCs w:val="20"/>
        </w:rPr>
        <w:t xml:space="preserve"> № </w:t>
      </w:r>
      <w:r w:rsidRPr="009943DC">
        <w:rPr>
          <w:rFonts w:asciiTheme="majorHAnsi" w:hAnsiTheme="majorHAnsi"/>
          <w:b/>
          <w:sz w:val="20"/>
          <w:szCs w:val="20"/>
        </w:rPr>
        <w:t>1634-р</w:t>
      </w:r>
    </w:p>
    <w:p w:rsidR="00F1288F" w:rsidRDefault="0033387D" w:rsidP="009943DC">
      <w:pPr>
        <w:jc w:val="center"/>
        <w:rPr>
          <w:rFonts w:asciiTheme="majorHAnsi" w:hAnsiTheme="majorHAnsi"/>
          <w:b/>
          <w:sz w:val="20"/>
          <w:szCs w:val="20"/>
        </w:rPr>
      </w:pPr>
      <w:r w:rsidRPr="009943DC">
        <w:rPr>
          <w:rFonts w:asciiTheme="majorHAnsi" w:hAnsiTheme="majorHAnsi"/>
          <w:b/>
          <w:sz w:val="20"/>
          <w:szCs w:val="20"/>
        </w:rPr>
        <w:t>«</w:t>
      </w:r>
      <w:r w:rsidR="009D77BC" w:rsidRPr="009943DC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</w:t>
      </w:r>
      <w:r w:rsidR="00E0612C">
        <w:rPr>
          <w:rFonts w:asciiTheme="majorHAnsi" w:hAnsiTheme="majorHAnsi"/>
          <w:b/>
          <w:sz w:val="20"/>
          <w:szCs w:val="20"/>
        </w:rPr>
        <w:t>го</w:t>
      </w:r>
      <w:r w:rsidR="009D77BC" w:rsidRPr="009943DC">
        <w:rPr>
          <w:rFonts w:asciiTheme="majorHAnsi" w:hAnsiTheme="majorHAnsi"/>
          <w:b/>
          <w:sz w:val="20"/>
          <w:szCs w:val="20"/>
        </w:rPr>
        <w:t xml:space="preserve"> сервитута </w:t>
      </w:r>
    </w:p>
    <w:p w:rsidR="00F1288F" w:rsidRDefault="009D77BC" w:rsidP="009943DC">
      <w:pPr>
        <w:jc w:val="center"/>
        <w:rPr>
          <w:rFonts w:asciiTheme="majorHAnsi" w:hAnsiTheme="majorHAnsi"/>
          <w:b/>
          <w:sz w:val="20"/>
          <w:szCs w:val="20"/>
        </w:rPr>
      </w:pPr>
      <w:r w:rsidRPr="009943DC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9943DC">
        <w:rPr>
          <w:rFonts w:asciiTheme="majorHAnsi" w:hAnsiTheme="majorHAnsi"/>
          <w:b/>
          <w:sz w:val="20"/>
          <w:szCs w:val="20"/>
        </w:rPr>
        <w:t>объекта</w:t>
      </w:r>
      <w:r w:rsidR="0033387D" w:rsidRPr="009943DC">
        <w:rPr>
          <w:rFonts w:asciiTheme="majorHAnsi" w:hAnsiTheme="majorHAnsi"/>
          <w:b/>
          <w:sz w:val="20"/>
          <w:szCs w:val="20"/>
        </w:rPr>
        <w:t xml:space="preserve"> </w:t>
      </w:r>
      <w:r w:rsidRPr="009943DC">
        <w:rPr>
          <w:rFonts w:asciiTheme="majorHAnsi" w:hAnsiTheme="majorHAnsi"/>
          <w:b/>
          <w:sz w:val="20"/>
          <w:szCs w:val="20"/>
        </w:rPr>
        <w:t>электросетевого</w:t>
      </w:r>
      <w:r w:rsidR="0033387D" w:rsidRPr="009943DC">
        <w:rPr>
          <w:rFonts w:asciiTheme="majorHAnsi" w:hAnsiTheme="majorHAnsi"/>
          <w:b/>
          <w:sz w:val="20"/>
          <w:szCs w:val="20"/>
        </w:rPr>
        <w:t xml:space="preserve"> </w:t>
      </w:r>
      <w:r w:rsidRPr="009943D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1288F" w:rsidRDefault="009D77BC" w:rsidP="009943DC">
      <w:pPr>
        <w:jc w:val="center"/>
        <w:rPr>
          <w:rFonts w:asciiTheme="majorHAnsi" w:hAnsiTheme="majorHAnsi"/>
          <w:b/>
          <w:sz w:val="20"/>
          <w:szCs w:val="20"/>
        </w:rPr>
      </w:pPr>
      <w:r w:rsidRPr="009943DC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9943DC">
        <w:rPr>
          <w:rFonts w:asciiTheme="majorHAnsi" w:hAnsiTheme="majorHAnsi"/>
          <w:b/>
          <w:sz w:val="20"/>
          <w:szCs w:val="20"/>
        </w:rPr>
        <w:t xml:space="preserve">зоны </w:t>
      </w:r>
      <w:r w:rsidRPr="009943DC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Pr="009943D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943DC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Pr="009943DC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943DC">
        <w:rPr>
          <w:rFonts w:asciiTheme="majorHAnsi" w:hAnsiTheme="majorHAnsi"/>
          <w:b/>
          <w:sz w:val="20"/>
          <w:szCs w:val="20"/>
        </w:rPr>
        <w:t xml:space="preserve"> ТП 30 - ТП 234 ф.624 </w:t>
      </w:r>
    </w:p>
    <w:p w:rsidR="001128B9" w:rsidRPr="009943DC" w:rsidRDefault="009D77BC" w:rsidP="009943DC">
      <w:pPr>
        <w:jc w:val="center"/>
        <w:rPr>
          <w:rFonts w:asciiTheme="majorHAnsi" w:hAnsiTheme="majorHAnsi"/>
          <w:b/>
          <w:sz w:val="20"/>
          <w:szCs w:val="20"/>
        </w:rPr>
      </w:pPr>
      <w:r w:rsidRPr="009943DC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9943DC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9943DC">
        <w:rPr>
          <w:rFonts w:asciiTheme="majorHAnsi" w:hAnsiTheme="majorHAnsi"/>
          <w:b/>
          <w:sz w:val="20"/>
          <w:szCs w:val="20"/>
        </w:rPr>
        <w:t xml:space="preserve"> до СТП 1567» </w:t>
      </w:r>
      <w:r w:rsidRPr="009943DC">
        <w:rPr>
          <w:rFonts w:asciiTheme="majorHAnsi" w:hAnsiTheme="majorHAnsi"/>
          <w:b/>
          <w:sz w:val="20"/>
          <w:szCs w:val="20"/>
        </w:rPr>
        <w:t>(реестровый номер 30:12-6.3206)</w:t>
      </w:r>
      <w:r w:rsidR="0033387D" w:rsidRPr="009943DC">
        <w:rPr>
          <w:rFonts w:asciiTheme="majorHAnsi" w:hAnsiTheme="majorHAnsi"/>
          <w:b/>
          <w:sz w:val="20"/>
          <w:szCs w:val="20"/>
        </w:rPr>
        <w:t>»</w:t>
      </w:r>
    </w:p>
    <w:p w:rsidR="001128B9" w:rsidRPr="00F1288F" w:rsidRDefault="009D77BC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03-10-02-5561/22, в соответствии со ст. 23, </w:t>
      </w:r>
      <w:proofErr w:type="spellStart"/>
      <w:r w:rsidRPr="00F1288F">
        <w:rPr>
          <w:rFonts w:ascii="Arial" w:hAnsi="Arial" w:cs="Arial"/>
          <w:sz w:val="18"/>
          <w:szCs w:val="18"/>
        </w:rPr>
        <w:t>ст.ст</w:t>
      </w:r>
      <w:proofErr w:type="spellEnd"/>
      <w:r w:rsidRPr="00F1288F">
        <w:rPr>
          <w:rFonts w:ascii="Arial" w:hAnsi="Arial" w:cs="Arial"/>
          <w:sz w:val="18"/>
          <w:szCs w:val="18"/>
        </w:rPr>
        <w:t xml:space="preserve">. 39.37- 39.43, 39.46, </w:t>
      </w:r>
      <w:r w:rsidRPr="00F1288F">
        <w:rPr>
          <w:rFonts w:ascii="Arial" w:hAnsi="Arial" w:cs="Arial"/>
          <w:sz w:val="18"/>
          <w:szCs w:val="18"/>
        </w:rPr>
        <w:t xml:space="preserve">39.50 Земельного кодекса Российской Федерации, </w:t>
      </w:r>
      <w:proofErr w:type="spellStart"/>
      <w:r w:rsidRPr="00F1288F">
        <w:rPr>
          <w:rFonts w:ascii="Arial" w:hAnsi="Arial" w:cs="Arial"/>
          <w:sz w:val="18"/>
          <w:szCs w:val="18"/>
        </w:rPr>
        <w:t>п</w:t>
      </w:r>
      <w:proofErr w:type="gramStart"/>
      <w:r w:rsidRPr="00F1288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1288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</w:t>
      </w:r>
      <w:r w:rsidRPr="00F1288F">
        <w:rPr>
          <w:rFonts w:ascii="Arial" w:hAnsi="Arial" w:cs="Arial"/>
          <w:sz w:val="18"/>
          <w:szCs w:val="18"/>
        </w:rPr>
        <w:t>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D77BC" w:rsidRPr="00F1288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Россети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Юг» (ОГРН 1076164009096, ИНН 6164266561, юридический а</w:t>
      </w:r>
      <w:r w:rsidR="009D77BC" w:rsidRPr="00F1288F">
        <w:rPr>
          <w:rFonts w:ascii="Arial" w:hAnsi="Arial" w:cs="Arial"/>
          <w:sz w:val="18"/>
          <w:szCs w:val="18"/>
        </w:rPr>
        <w:t>дрес:</w:t>
      </w:r>
      <w:proofErr w:type="gramEnd"/>
      <w:r w:rsidR="009D77BC" w:rsidRPr="00F1288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D77BC" w:rsidRPr="00F1288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хозяйства «ВЛЗ-6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кВ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от опоры № 4 ВЛ-6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кВ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ТП 30 - ТП 234 ф.624 ПС Городская до РУ-6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кВ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СТП 1567 4м», расположенного в гр</w:t>
      </w:r>
      <w:r w:rsidR="009D77BC" w:rsidRPr="00F1288F">
        <w:rPr>
          <w:rFonts w:ascii="Arial" w:hAnsi="Arial" w:cs="Arial"/>
          <w:sz w:val="18"/>
          <w:szCs w:val="18"/>
        </w:rPr>
        <w:t xml:space="preserve">аницах охранной зоны «ЛЭП-6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кВ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кВ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ТП 30 - ТП 234 ф.624 ПС Городская до СТП 1567» (реестровый</w:t>
      </w:r>
      <w:proofErr w:type="gramEnd"/>
      <w:r w:rsidR="009D77BC" w:rsidRPr="00F1288F">
        <w:rPr>
          <w:rFonts w:ascii="Arial" w:hAnsi="Arial" w:cs="Arial"/>
          <w:sz w:val="18"/>
          <w:szCs w:val="18"/>
        </w:rPr>
        <w:t xml:space="preserve"> номер 30:12-6.3206) сроком на 49 лет в отношении расположенных на территории муниципального образования «Городской округ город Астрахань» земель, находящих</w:t>
      </w:r>
      <w:r w:rsidR="009D77BC" w:rsidRPr="00F1288F">
        <w:rPr>
          <w:rFonts w:ascii="Arial" w:hAnsi="Arial" w:cs="Arial"/>
          <w:sz w:val="18"/>
          <w:szCs w:val="18"/>
        </w:rPr>
        <w:t>ся в государственной или муниципальной собственности, и земельных участков, указанных в приложении 1.</w:t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2. </w:t>
      </w:r>
      <w:r w:rsidR="009D77BC" w:rsidRPr="00F1288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3. </w:t>
      </w:r>
      <w:r w:rsidR="009D77BC" w:rsidRPr="00F1288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</w:t>
      </w:r>
      <w:r w:rsidR="009D77BC" w:rsidRPr="00F1288F">
        <w:rPr>
          <w:rFonts w:ascii="Arial" w:hAnsi="Arial" w:cs="Arial"/>
          <w:sz w:val="18"/>
          <w:szCs w:val="18"/>
        </w:rPr>
        <w:t>ых ситуаций устанавливается публичным акционерным обществом «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Россети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="0033387D" w:rsidRPr="00F1288F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D77BC" w:rsidRPr="00F1288F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</w:t>
      </w:r>
      <w:r w:rsidR="009D77BC" w:rsidRPr="00F1288F">
        <w:rPr>
          <w:rFonts w:ascii="Arial" w:hAnsi="Arial" w:cs="Arial"/>
          <w:sz w:val="18"/>
          <w:szCs w:val="18"/>
        </w:rPr>
        <w:t xml:space="preserve">уведомлением собственников (землепользователей, землевладельцев, арендаторов) земельных участков </w:t>
      </w:r>
      <w:r w:rsidR="0033387D" w:rsidRPr="00F1288F">
        <w:rPr>
          <w:rFonts w:ascii="Arial" w:hAnsi="Arial" w:cs="Arial"/>
          <w:sz w:val="18"/>
          <w:szCs w:val="18"/>
        </w:rPr>
        <w:t xml:space="preserve">1 </w:t>
      </w:r>
      <w:r w:rsidR="009D77BC" w:rsidRPr="00F1288F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</w:t>
      </w:r>
      <w:r w:rsidR="009D77BC" w:rsidRPr="00F1288F">
        <w:rPr>
          <w:rFonts w:ascii="Arial" w:hAnsi="Arial" w:cs="Arial"/>
          <w:sz w:val="18"/>
          <w:szCs w:val="18"/>
        </w:rPr>
        <w:t>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4. </w:t>
      </w:r>
      <w:r w:rsidR="009D77BC" w:rsidRPr="00F1288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</w:t>
      </w:r>
      <w:r w:rsidR="009D77BC" w:rsidRPr="00F1288F">
        <w:rPr>
          <w:rFonts w:ascii="Arial" w:hAnsi="Arial" w:cs="Arial"/>
          <w:sz w:val="18"/>
          <w:szCs w:val="18"/>
        </w:rPr>
        <w:t>движимости.</w:t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5. </w:t>
      </w:r>
      <w:r w:rsidR="009D77BC" w:rsidRPr="00F1288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Россети</w:t>
      </w:r>
      <w:proofErr w:type="spellEnd"/>
      <w:r w:rsidR="009D77BC" w:rsidRPr="00F1288F">
        <w:rPr>
          <w:rFonts w:ascii="Arial" w:hAnsi="Arial" w:cs="Arial"/>
          <w:sz w:val="18"/>
          <w:szCs w:val="18"/>
        </w:rPr>
        <w:t xml:space="preserve"> Юг»:</w:t>
      </w:r>
    </w:p>
    <w:p w:rsidR="0030423E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5.1. </w:t>
      </w:r>
      <w:r w:rsidR="009D77BC" w:rsidRPr="00F1288F">
        <w:rPr>
          <w:rFonts w:ascii="Arial" w:hAnsi="Arial" w:cs="Arial"/>
          <w:sz w:val="18"/>
          <w:szCs w:val="18"/>
        </w:rPr>
        <w:t>Привести земельные участки, указанные в приложении 1, в</w:t>
      </w:r>
      <w:r w:rsidRPr="00F1288F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</w:t>
      </w:r>
      <w:r w:rsidR="0033387D" w:rsidRPr="00F1288F">
        <w:rPr>
          <w:rFonts w:ascii="Arial" w:hAnsi="Arial" w:cs="Arial"/>
          <w:sz w:val="18"/>
          <w:szCs w:val="18"/>
        </w:rPr>
        <w:t>м</w:t>
      </w:r>
      <w:r w:rsidR="009D77BC" w:rsidRPr="00F1288F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</w:t>
      </w:r>
      <w:r w:rsidR="009D77BC" w:rsidRPr="00F1288F">
        <w:rPr>
          <w:rFonts w:ascii="Arial" w:hAnsi="Arial" w:cs="Arial"/>
          <w:sz w:val="18"/>
          <w:szCs w:val="18"/>
        </w:rPr>
        <w:t xml:space="preserve">ании публичного сервитута, в сроки, предусмотренные пунктом </w:t>
      </w:r>
      <w:r w:rsidRPr="00F1288F">
        <w:rPr>
          <w:rFonts w:ascii="Arial" w:hAnsi="Arial" w:cs="Arial"/>
          <w:sz w:val="18"/>
          <w:szCs w:val="18"/>
        </w:rPr>
        <w:t>8</w:t>
      </w:r>
      <w:r w:rsidR="009D77BC" w:rsidRPr="00F1288F">
        <w:rPr>
          <w:rFonts w:ascii="Arial" w:hAnsi="Arial" w:cs="Arial"/>
          <w:sz w:val="18"/>
          <w:szCs w:val="18"/>
        </w:rPr>
        <w:t xml:space="preserve"> статьи 39.50 Земельного кодекса Российской Федерации.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5.2. </w:t>
      </w:r>
      <w:r w:rsidR="009D77BC" w:rsidRPr="00F1288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Pr="00F1288F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 xml:space="preserve">объектам электросетевого хозяйства для их эксплуатации и плановых </w:t>
      </w:r>
      <w:r w:rsidR="009D77BC" w:rsidRPr="00F1288F">
        <w:rPr>
          <w:rFonts w:ascii="Arial" w:hAnsi="Arial" w:cs="Arial"/>
          <w:sz w:val="18"/>
          <w:szCs w:val="18"/>
        </w:rPr>
        <w:t>(регламентных) работ.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D77BC" w:rsidRPr="00F1288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</w:t>
      </w:r>
      <w:r w:rsidR="009D77BC" w:rsidRPr="00F1288F">
        <w:rPr>
          <w:rFonts w:ascii="Arial" w:hAnsi="Arial" w:cs="Arial"/>
          <w:sz w:val="18"/>
          <w:szCs w:val="18"/>
        </w:rPr>
        <w:t xml:space="preserve"> постановлением Правительства Российской Федерации от 24.02.2009 № 160 «О порядке установление охранных зон объектов электросетевого хозяйства и особых условий использования земельных участков, расположенных в границах таких зон». </w:t>
      </w:r>
      <w:proofErr w:type="gramEnd"/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7. </w:t>
      </w:r>
      <w:r w:rsidR="009D77BC" w:rsidRPr="00F1288F">
        <w:rPr>
          <w:rFonts w:ascii="Arial" w:hAnsi="Arial" w:cs="Arial"/>
          <w:sz w:val="18"/>
          <w:szCs w:val="18"/>
        </w:rPr>
        <w:t>Управлению муниципально</w:t>
      </w:r>
      <w:r w:rsidR="009D77BC" w:rsidRPr="00F1288F">
        <w:rPr>
          <w:rFonts w:ascii="Arial" w:hAnsi="Arial" w:cs="Arial"/>
          <w:sz w:val="18"/>
          <w:szCs w:val="18"/>
        </w:rPr>
        <w:t>го имущества администрации</w:t>
      </w:r>
      <w:r w:rsidR="00326245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30423E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7.1. </w:t>
      </w:r>
      <w:r w:rsidR="009D77BC" w:rsidRPr="00F1288F">
        <w:rPr>
          <w:rFonts w:ascii="Arial" w:hAnsi="Arial" w:cs="Arial"/>
          <w:sz w:val="18"/>
          <w:szCs w:val="18"/>
        </w:rPr>
        <w:t>Направить копию настоящего распоряжен</w:t>
      </w:r>
      <w:r w:rsidR="009D77BC" w:rsidRPr="00F1288F">
        <w:rPr>
          <w:rFonts w:ascii="Arial" w:hAnsi="Arial" w:cs="Arial"/>
          <w:sz w:val="18"/>
          <w:szCs w:val="18"/>
        </w:rPr>
        <w:t>ия администрации</w:t>
      </w:r>
      <w:r w:rsidR="00326245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9D77BC" w:rsidRPr="00F1288F">
        <w:rPr>
          <w:rFonts w:ascii="Arial" w:hAnsi="Arial" w:cs="Arial"/>
          <w:sz w:val="18"/>
          <w:szCs w:val="18"/>
        </w:rPr>
        <w:t>Рос</w:t>
      </w:r>
      <w:r w:rsidRPr="00F1288F">
        <w:rPr>
          <w:rFonts w:ascii="Arial" w:hAnsi="Arial" w:cs="Arial"/>
          <w:sz w:val="18"/>
          <w:szCs w:val="18"/>
        </w:rPr>
        <w:t>реестра</w:t>
      </w:r>
      <w:proofErr w:type="spellEnd"/>
      <w:r w:rsidRPr="00F1288F">
        <w:rPr>
          <w:rFonts w:ascii="Arial" w:hAnsi="Arial" w:cs="Arial"/>
          <w:sz w:val="18"/>
          <w:szCs w:val="18"/>
        </w:rPr>
        <w:t xml:space="preserve"> по Астраханской области: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7.2. </w:t>
      </w:r>
      <w:r w:rsidR="009D77BC" w:rsidRPr="00F1288F">
        <w:rPr>
          <w:rFonts w:ascii="Arial" w:hAnsi="Arial" w:cs="Arial"/>
          <w:sz w:val="18"/>
          <w:szCs w:val="18"/>
        </w:rPr>
        <w:t>Направить ПАО «РОССЕТИ Юг» копию настоящего</w:t>
      </w:r>
      <w:r w:rsidR="0033387D" w:rsidRPr="00F1288F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>распоряжения администрации му</w:t>
      </w:r>
      <w:r w:rsidR="009D77BC" w:rsidRPr="00F1288F">
        <w:rPr>
          <w:rFonts w:ascii="Arial" w:hAnsi="Arial" w:cs="Arial"/>
          <w:sz w:val="18"/>
          <w:szCs w:val="18"/>
        </w:rPr>
        <w:t>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документов: подтверждающих права указанных лиц на земельные участки.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7.3. </w:t>
      </w:r>
      <w:r w:rsidR="009D77BC" w:rsidRPr="00F1288F">
        <w:rPr>
          <w:rFonts w:ascii="Arial" w:hAnsi="Arial" w:cs="Arial"/>
          <w:sz w:val="18"/>
          <w:szCs w:val="18"/>
        </w:rPr>
        <w:t xml:space="preserve">Внести соответствующую </w:t>
      </w:r>
      <w:r w:rsidR="009D77BC" w:rsidRPr="00F1288F">
        <w:rPr>
          <w:rFonts w:ascii="Arial" w:hAnsi="Arial" w:cs="Arial"/>
          <w:sz w:val="18"/>
          <w:szCs w:val="18"/>
        </w:rPr>
        <w:t>информацию в геоинформационную систему по данному объекту.</w:t>
      </w:r>
    </w:p>
    <w:p w:rsidR="001128B9" w:rsidRPr="00F1288F" w:rsidRDefault="0030423E" w:rsidP="00F1288F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F1288F">
        <w:rPr>
          <w:rFonts w:ascii="Arial" w:hAnsi="Arial" w:cs="Arial"/>
          <w:sz w:val="18"/>
          <w:szCs w:val="18"/>
        </w:rPr>
        <w:t xml:space="preserve">8. </w:t>
      </w:r>
      <w:r w:rsidR="009D77BC" w:rsidRPr="00F1288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="0033387D" w:rsidRPr="00F1288F">
        <w:rPr>
          <w:rFonts w:ascii="Arial" w:hAnsi="Arial" w:cs="Arial"/>
          <w:sz w:val="18"/>
          <w:szCs w:val="18"/>
        </w:rPr>
        <w:t xml:space="preserve"> </w:t>
      </w:r>
      <w:r w:rsidR="009D77BC" w:rsidRPr="00F1288F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9D77BC" w:rsidRPr="00F1288F">
        <w:rPr>
          <w:rFonts w:ascii="Arial" w:hAnsi="Arial" w:cs="Arial"/>
          <w:sz w:val="18"/>
          <w:szCs w:val="18"/>
        </w:rPr>
        <w:t>разместить</w:t>
      </w:r>
      <w:proofErr w:type="gramEnd"/>
      <w:r w:rsidR="009D77BC" w:rsidRPr="00F1288F">
        <w:rPr>
          <w:rFonts w:ascii="Arial" w:hAnsi="Arial" w:cs="Arial"/>
          <w:sz w:val="18"/>
          <w:szCs w:val="18"/>
        </w:rPr>
        <w:t xml:space="preserve"> настоящее распоряжение администраций муниципального образования «Городской округ город Астрахань» н</w:t>
      </w:r>
      <w:r w:rsidRPr="00F1288F">
        <w:rPr>
          <w:rFonts w:ascii="Arial" w:hAnsi="Arial" w:cs="Arial"/>
          <w:sz w:val="18"/>
          <w:szCs w:val="18"/>
        </w:rPr>
        <w:t>а</w:t>
      </w:r>
      <w:r w:rsidR="009D77BC" w:rsidRPr="00F1288F">
        <w:rPr>
          <w:rFonts w:ascii="Arial" w:hAnsi="Arial" w:cs="Arial"/>
          <w:sz w:val="18"/>
          <w:szCs w:val="18"/>
        </w:rPr>
        <w:t xml:space="preserve"> официальном сайте администрации </w:t>
      </w:r>
      <w:r w:rsidR="009D77BC" w:rsidRPr="00F1288F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  <w:r w:rsidR="009D77BC" w:rsidRPr="00F1288F">
        <w:rPr>
          <w:rFonts w:ascii="Arial" w:hAnsi="Arial" w:cs="Arial"/>
          <w:sz w:val="18"/>
          <w:szCs w:val="18"/>
        </w:rPr>
        <w:tab/>
      </w:r>
    </w:p>
    <w:p w:rsidR="0030423E" w:rsidRPr="00035093" w:rsidRDefault="0030423E" w:rsidP="0030423E">
      <w:pPr>
        <w:jc w:val="right"/>
        <w:rPr>
          <w:rFonts w:ascii="Arial" w:hAnsi="Arial" w:cs="Arial"/>
          <w:b/>
          <w:sz w:val="18"/>
          <w:szCs w:val="18"/>
        </w:rPr>
      </w:pPr>
      <w:r w:rsidRPr="0003509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035093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30423E" w:rsidRPr="00035093" w:rsidRDefault="0030423E" w:rsidP="0030423E">
      <w:pPr>
        <w:jc w:val="right"/>
        <w:rPr>
          <w:rFonts w:ascii="Arial" w:hAnsi="Arial" w:cs="Arial"/>
          <w:b/>
          <w:sz w:val="18"/>
          <w:szCs w:val="18"/>
        </w:rPr>
      </w:pPr>
      <w:r w:rsidRPr="00035093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30423E" w:rsidRPr="00035093" w:rsidSect="00F1288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7BC" w:rsidRDefault="009D77BC">
      <w:r>
        <w:separator/>
      </w:r>
    </w:p>
  </w:endnote>
  <w:endnote w:type="continuationSeparator" w:id="0">
    <w:p w:rsidR="009D77BC" w:rsidRDefault="009D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7BC" w:rsidRDefault="009D77BC"/>
  </w:footnote>
  <w:footnote w:type="continuationSeparator" w:id="0">
    <w:p w:rsidR="009D77BC" w:rsidRDefault="009D77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03699"/>
    <w:multiLevelType w:val="multilevel"/>
    <w:tmpl w:val="811EE7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128B9"/>
    <w:rsid w:val="001128B9"/>
    <w:rsid w:val="0030423E"/>
    <w:rsid w:val="00326245"/>
    <w:rsid w:val="00332A7F"/>
    <w:rsid w:val="0033387D"/>
    <w:rsid w:val="00451BDE"/>
    <w:rsid w:val="006F60E7"/>
    <w:rsid w:val="009943DC"/>
    <w:rsid w:val="009D77BC"/>
    <w:rsid w:val="00D35FD8"/>
    <w:rsid w:val="00D43B81"/>
    <w:rsid w:val="00E0612C"/>
    <w:rsid w:val="00F1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40"/>
      <w:ind w:firstLine="1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4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2023-10-05T12:31:00Z</dcterms:created>
  <dcterms:modified xsi:type="dcterms:W3CDTF">2023-10-05T12:48:00Z</dcterms:modified>
</cp:coreProperties>
</file>